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FF" w:rsidRDefault="00B305FF" w:rsidP="00310943"/>
    <w:p w:rsidR="00B305FF" w:rsidRDefault="00310943" w:rsidP="00310943">
      <w:r>
        <w:t>Consortium/Third Party Administrators (C/TPAs) manage all, or part, of an employer’s DOT drug and alcohol testing program, sometimes including maintaining required testing records. They perform tasks as agreed to by the employer to assist in implementing the drug and alcohol testing program and to help keep the employer compliant with the DOT/FMCSA Drug and Alcohol Testing rules and regulations.</w:t>
      </w:r>
    </w:p>
    <w:p w:rsidR="00B305FF" w:rsidRDefault="00310943" w:rsidP="00310943">
      <w:r>
        <w:t xml:space="preserve">MDC manages the DOT random testing programs of numerous employers, including those of owner operators who are not permitted to manage random testing themselves.  </w:t>
      </w:r>
    </w:p>
    <w:p w:rsidR="00B305FF" w:rsidRDefault="00B305FF" w:rsidP="00310943">
      <w:bookmarkStart w:id="0" w:name="_GoBack"/>
      <w:bookmarkEnd w:id="0"/>
    </w:p>
    <w:p w:rsidR="00B305FF" w:rsidRDefault="00B305FF" w:rsidP="00310943"/>
    <w:p w:rsidR="00B305FF" w:rsidRDefault="00B305FF" w:rsidP="00310943"/>
    <w:p w:rsidR="00B305FF" w:rsidRPr="00DB723E" w:rsidRDefault="00B305FF" w:rsidP="00310943"/>
    <w:sectPr w:rsidR="00B305FF" w:rsidRPr="00DB723E" w:rsidSect="00310943">
      <w:pgSz w:w="5761" w:h="8641" w:code="119"/>
      <w:pgMar w:top="720" w:right="720" w:bottom="72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7963"/>
    <w:multiLevelType w:val="hybridMultilevel"/>
    <w:tmpl w:val="3CF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BD"/>
    <w:rsid w:val="00310943"/>
    <w:rsid w:val="003264B1"/>
    <w:rsid w:val="005A0DE8"/>
    <w:rsid w:val="00814ABD"/>
    <w:rsid w:val="009860D2"/>
    <w:rsid w:val="00B305FF"/>
    <w:rsid w:val="00DB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BD"/>
    <w:pPr>
      <w:ind w:left="720"/>
      <w:contextualSpacing/>
    </w:pPr>
  </w:style>
  <w:style w:type="paragraph" w:styleId="NormalWeb">
    <w:name w:val="Normal (Web)"/>
    <w:basedOn w:val="Normal"/>
    <w:uiPriority w:val="99"/>
    <w:semiHidden/>
    <w:unhideWhenUsed/>
    <w:rsid w:val="00DB7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2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BD"/>
    <w:pPr>
      <w:ind w:left="720"/>
      <w:contextualSpacing/>
    </w:pPr>
  </w:style>
  <w:style w:type="paragraph" w:styleId="NormalWeb">
    <w:name w:val="Normal (Web)"/>
    <w:basedOn w:val="Normal"/>
    <w:uiPriority w:val="99"/>
    <w:semiHidden/>
    <w:unhideWhenUsed/>
    <w:rsid w:val="00DB7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3522">
      <w:bodyDiv w:val="1"/>
      <w:marLeft w:val="0"/>
      <w:marRight w:val="0"/>
      <w:marTop w:val="0"/>
      <w:marBottom w:val="0"/>
      <w:divBdr>
        <w:top w:val="none" w:sz="0" w:space="0" w:color="auto"/>
        <w:left w:val="none" w:sz="0" w:space="0" w:color="auto"/>
        <w:bottom w:val="none" w:sz="0" w:space="0" w:color="auto"/>
        <w:right w:val="none" w:sz="0" w:space="0" w:color="auto"/>
      </w:divBdr>
    </w:div>
    <w:div w:id="16595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Ward</dc:creator>
  <cp:lastModifiedBy>Fern Ward</cp:lastModifiedBy>
  <cp:revision>2</cp:revision>
  <dcterms:created xsi:type="dcterms:W3CDTF">2015-09-18T06:50:00Z</dcterms:created>
  <dcterms:modified xsi:type="dcterms:W3CDTF">2015-09-18T06:50:00Z</dcterms:modified>
</cp:coreProperties>
</file>